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4" w:rsidRDefault="00DD6084" w:rsidP="00DD60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D6084" w:rsidRDefault="00DD6084" w:rsidP="00DD608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DD6084" w:rsidRDefault="00DD6084" w:rsidP="00DD6084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DD6084" w:rsidRDefault="00DD6084" w:rsidP="00DD608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DD6084" w:rsidRDefault="00DD6084" w:rsidP="00DD608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DD6084" w:rsidRDefault="00DD6084" w:rsidP="00DD608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DD6084" w:rsidRPr="000D3D8A" w:rsidRDefault="00DD6084" w:rsidP="00DD6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</w:t>
      </w:r>
      <w:r w:rsidRPr="000D3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дополнения в Положение о Контрольно-счетной палате муниципального образования «Качугский район</w:t>
      </w:r>
      <w:r w:rsidRPr="000D3D8A">
        <w:rPr>
          <w:rFonts w:ascii="Times New Roman" w:hAnsi="Times New Roman"/>
          <w:sz w:val="28"/>
          <w:szCs w:val="28"/>
        </w:rPr>
        <w:t>»</w:t>
      </w:r>
    </w:p>
    <w:p w:rsidR="00DD6084" w:rsidRPr="000D3D8A" w:rsidRDefault="00DD6084" w:rsidP="00DD608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DD6084" w:rsidRPr="000D3D8A" w:rsidRDefault="00DD6084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Pr="000D3D8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28 </w:t>
      </w:r>
      <w:r w:rsidRPr="000D3D8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марта 2014</w:t>
      </w:r>
      <w:r w:rsidRPr="000D3D8A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р.п</w:t>
      </w:r>
      <w:r w:rsidRPr="000D3D8A">
        <w:rPr>
          <w:rFonts w:ascii="Times New Roman" w:hAnsi="Times New Roman"/>
          <w:b w:val="0"/>
          <w:i w:val="0"/>
          <w:sz w:val="28"/>
          <w:szCs w:val="28"/>
        </w:rPr>
        <w:t>. Качуг</w:t>
      </w:r>
    </w:p>
    <w:p w:rsidR="00DD6084" w:rsidRPr="000D3D8A" w:rsidRDefault="00DD6084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D6084" w:rsidRDefault="00DD6084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D3D8A"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В соответствии со ст.98 Федерального закона №44-ФЗ от 05.04.2013г. «О контрактной системе в сфере закупок, товаров, работ, услуг для обеспечения государственных и муниципальных нужд», статьей 13, 14 Федерального закона от 05.04.2013г. №41-ФЗ «О Счетной палате Российской Федерации», статьи 157 Бюджетного кодекса РФ</w:t>
      </w:r>
      <w:r w:rsidRPr="000D3D8A">
        <w:rPr>
          <w:rFonts w:ascii="Times New Roman" w:hAnsi="Times New Roman"/>
          <w:b w:val="0"/>
          <w:i w:val="0"/>
          <w:sz w:val="28"/>
          <w:szCs w:val="28"/>
        </w:rPr>
        <w:t xml:space="preserve">,  руководствуясь ст.ст. 25,49 Устава МО «Качугского района», Дума муниципального района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proofErr w:type="gramEnd"/>
    </w:p>
    <w:p w:rsidR="00DD6084" w:rsidRPr="000D3D8A" w:rsidRDefault="00DD6084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D3D8A">
        <w:rPr>
          <w:rFonts w:ascii="Times New Roman" w:hAnsi="Times New Roman"/>
          <w:b w:val="0"/>
          <w:sz w:val="28"/>
          <w:szCs w:val="28"/>
        </w:rPr>
        <w:t>РЕШИЛА:</w:t>
      </w:r>
    </w:p>
    <w:p w:rsidR="00DD6084" w:rsidRPr="000D3D8A" w:rsidRDefault="00DD6084" w:rsidP="00DD608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D6084" w:rsidRDefault="00DD6084" w:rsidP="00DD60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r w:rsidRPr="000D3D8A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Статью 5 Положения о Контрольно-счетной палате муниципального образования «Качугский район», утвержденного решением Думы муниципального района от 28.05.2010г. №319, дополнить пунктом </w:t>
      </w:r>
    </w:p>
    <w:p w:rsidR="00DD6084" w:rsidRPr="009A4FCC" w:rsidRDefault="00DD6084" w:rsidP="00DD608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4. следующего содержания: </w:t>
      </w:r>
      <w:r w:rsidRPr="009A4FCC">
        <w:rPr>
          <w:rFonts w:ascii="Times New Roman" w:hAnsi="Times New Roman"/>
          <w:b w:val="0"/>
          <w:sz w:val="28"/>
          <w:szCs w:val="28"/>
        </w:rPr>
        <w:t>«Контрольно-счетная палата наделена полномочиями контрольно-счетного органа по проведению аудита в сфере закупок товаров, работ и услуг, проводимого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закупок».</w:t>
      </w:r>
    </w:p>
    <w:p w:rsidR="00DD6084" w:rsidRPr="009A4FCC" w:rsidRDefault="00DD6084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D6084" w:rsidRDefault="00DD6084" w:rsidP="00DD6084">
      <w:pPr>
        <w:jc w:val="both"/>
        <w:rPr>
          <w:rFonts w:ascii="Times New Roman" w:hAnsi="Times New Roman"/>
          <w:sz w:val="28"/>
          <w:szCs w:val="28"/>
        </w:rPr>
      </w:pPr>
    </w:p>
    <w:p w:rsidR="00DD6084" w:rsidRDefault="00DD6084" w:rsidP="00DD6084">
      <w:pPr>
        <w:jc w:val="both"/>
        <w:rPr>
          <w:rFonts w:ascii="Times New Roman" w:hAnsi="Times New Roman"/>
          <w:sz w:val="28"/>
          <w:szCs w:val="28"/>
        </w:rPr>
      </w:pPr>
    </w:p>
    <w:p w:rsidR="00DD6084" w:rsidRPr="000D3D8A" w:rsidRDefault="00DD6084" w:rsidP="00DD6084">
      <w:pPr>
        <w:jc w:val="both"/>
        <w:rPr>
          <w:rFonts w:ascii="Times New Roman" w:hAnsi="Times New Roman"/>
          <w:sz w:val="28"/>
          <w:szCs w:val="28"/>
        </w:rPr>
      </w:pPr>
    </w:p>
    <w:p w:rsidR="00DD6084" w:rsidRDefault="00BB358A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Мэр муниципального района                                                  П.И. Козлов</w:t>
      </w:r>
    </w:p>
    <w:p w:rsidR="00DD6084" w:rsidRPr="000D3D8A" w:rsidRDefault="00DD6084" w:rsidP="00DD608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D6084" w:rsidRPr="000D3D8A" w:rsidRDefault="00DD6084" w:rsidP="00DD60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 марта  </w:t>
      </w:r>
      <w:r w:rsidRPr="000D3D8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D3D8A">
        <w:rPr>
          <w:sz w:val="28"/>
          <w:szCs w:val="28"/>
        </w:rPr>
        <w:t>г.</w:t>
      </w:r>
    </w:p>
    <w:p w:rsidR="00DD6084" w:rsidRPr="000D3D8A" w:rsidRDefault="00DD6084" w:rsidP="00DD6084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 w:rsidRPr="000D3D8A">
        <w:rPr>
          <w:sz w:val="28"/>
          <w:szCs w:val="28"/>
        </w:rPr>
        <w:t>.К</w:t>
      </w:r>
      <w:proofErr w:type="gramEnd"/>
      <w:r w:rsidRPr="000D3D8A">
        <w:rPr>
          <w:sz w:val="28"/>
          <w:szCs w:val="28"/>
        </w:rPr>
        <w:t>ачуг</w:t>
      </w:r>
      <w:proofErr w:type="spellEnd"/>
    </w:p>
    <w:p w:rsidR="00DD6084" w:rsidRDefault="00DD6084" w:rsidP="00DD60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E6E1A">
        <w:rPr>
          <w:sz w:val="28"/>
          <w:szCs w:val="28"/>
        </w:rPr>
        <w:t>223</w:t>
      </w:r>
    </w:p>
    <w:sectPr w:rsidR="00DD6084" w:rsidSect="00F1593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84"/>
    <w:rsid w:val="000F169F"/>
    <w:rsid w:val="0068178C"/>
    <w:rsid w:val="00AE6E1A"/>
    <w:rsid w:val="00BB358A"/>
    <w:rsid w:val="00D217EE"/>
    <w:rsid w:val="00DD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4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08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2014-03-24T00:41:00Z</cp:lastPrinted>
  <dcterms:created xsi:type="dcterms:W3CDTF">2014-03-17T03:49:00Z</dcterms:created>
  <dcterms:modified xsi:type="dcterms:W3CDTF">2014-07-20T23:45:00Z</dcterms:modified>
</cp:coreProperties>
</file>